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A8" w:rsidRPr="005635A8" w:rsidRDefault="005635A8" w:rsidP="005635A8">
      <w:pPr>
        <w:shd w:val="clear" w:color="auto" w:fill="FFFFFF"/>
        <w:spacing w:after="0" w:line="375" w:lineRule="atLeast"/>
        <w:outlineLvl w:val="0"/>
        <w:rPr>
          <w:rFonts w:ascii="Montserrat" w:eastAsia="Times New Roman" w:hAnsi="Montserrat" w:cs="Times New Roman"/>
          <w:color w:val="000000"/>
          <w:kern w:val="36"/>
          <w:sz w:val="35"/>
          <w:szCs w:val="35"/>
          <w:lang w:eastAsia="ru-RU"/>
        </w:rPr>
      </w:pPr>
      <w:r>
        <w:rPr>
          <w:rFonts w:ascii="Montserrat" w:eastAsia="Times New Roman" w:hAnsi="Montserrat" w:cs="Times New Roman"/>
          <w:color w:val="000000"/>
          <w:kern w:val="36"/>
          <w:sz w:val="35"/>
          <w:szCs w:val="35"/>
          <w:lang w:eastAsia="ru-RU"/>
        </w:rPr>
        <w:t xml:space="preserve">                           </w:t>
      </w:r>
      <w:r w:rsidRPr="005635A8">
        <w:rPr>
          <w:rFonts w:ascii="Montserrat" w:eastAsia="Times New Roman" w:hAnsi="Montserrat" w:cs="Times New Roman"/>
          <w:color w:val="000000"/>
          <w:kern w:val="36"/>
          <w:sz w:val="35"/>
          <w:szCs w:val="35"/>
          <w:lang w:eastAsia="ru-RU"/>
        </w:rPr>
        <w:t>Памятка туристу</w:t>
      </w:r>
      <w:r>
        <w:rPr>
          <w:rFonts w:ascii="Montserrat" w:eastAsia="Times New Roman" w:hAnsi="Montserrat" w:cs="Times New Roman"/>
          <w:color w:val="000000"/>
          <w:kern w:val="36"/>
          <w:sz w:val="35"/>
          <w:szCs w:val="35"/>
          <w:lang w:eastAsia="ru-RU"/>
        </w:rPr>
        <w:t xml:space="preserve"> </w:t>
      </w:r>
      <w:r w:rsidRPr="005635A8">
        <w:rPr>
          <w:rFonts w:ascii="Montserrat" w:eastAsia="Times New Roman" w:hAnsi="Montserrat" w:cs="Times New Roman"/>
          <w:color w:val="000000"/>
          <w:kern w:val="36"/>
          <w:sz w:val="35"/>
          <w:szCs w:val="35"/>
          <w:lang w:eastAsia="ru-RU"/>
        </w:rPr>
        <w:t>по Байкалу</w:t>
      </w:r>
    </w:p>
    <w:p w:rsidR="005635A8" w:rsidRPr="005635A8" w:rsidRDefault="005635A8" w:rsidP="005635A8">
      <w:pPr>
        <w:rPr>
          <w:lang w:eastAsia="ru-RU"/>
        </w:rPr>
      </w:pPr>
      <w:r w:rsidRPr="005635A8">
        <w:rPr>
          <w:b/>
          <w:bCs/>
          <w:i/>
          <w:iCs/>
          <w:lang w:eastAsia="ru-RU"/>
        </w:rPr>
        <w:t xml:space="preserve">Часовой </w:t>
      </w:r>
      <w:proofErr w:type="gramStart"/>
      <w:r w:rsidRPr="005635A8">
        <w:rPr>
          <w:b/>
          <w:bCs/>
          <w:i/>
          <w:iCs/>
          <w:lang w:eastAsia="ru-RU"/>
        </w:rPr>
        <w:t>пояс</w:t>
      </w:r>
      <w:r>
        <w:rPr>
          <w:b/>
          <w:bCs/>
          <w:i/>
          <w:iCs/>
          <w:lang w:eastAsia="ru-RU"/>
        </w:rPr>
        <w:t xml:space="preserve">  </w:t>
      </w:r>
      <w:r w:rsidRPr="005635A8">
        <w:rPr>
          <w:lang w:eastAsia="ru-RU"/>
        </w:rPr>
        <w:t>+</w:t>
      </w:r>
      <w:proofErr w:type="gramEnd"/>
      <w:r w:rsidRPr="005635A8">
        <w:rPr>
          <w:lang w:eastAsia="ru-RU"/>
        </w:rPr>
        <w:t>5 часов к московскому времени (MSK +5).</w:t>
      </w:r>
    </w:p>
    <w:p w:rsidR="005635A8" w:rsidRPr="005635A8" w:rsidRDefault="005635A8" w:rsidP="005635A8">
      <w:pPr>
        <w:rPr>
          <w:lang w:eastAsia="ru-RU"/>
        </w:rPr>
      </w:pPr>
      <w:r>
        <w:rPr>
          <w:b/>
          <w:bCs/>
          <w:i/>
          <w:iCs/>
          <w:lang w:eastAsia="ru-RU"/>
        </w:rPr>
        <w:t xml:space="preserve"> </w:t>
      </w:r>
      <w:r w:rsidRPr="005635A8">
        <w:rPr>
          <w:b/>
          <w:bCs/>
          <w:i/>
          <w:iCs/>
          <w:lang w:eastAsia="ru-RU"/>
        </w:rPr>
        <w:t>Климат</w:t>
      </w:r>
      <w:r>
        <w:rPr>
          <w:b/>
          <w:bCs/>
          <w:i/>
          <w:iCs/>
          <w:lang w:eastAsia="ru-RU"/>
        </w:rPr>
        <w:t xml:space="preserve"> </w:t>
      </w:r>
      <w:r w:rsidRPr="005635A8">
        <w:rPr>
          <w:lang w:eastAsia="ru-RU"/>
        </w:rPr>
        <w:t>Байкальский регион отдалён от океанов, поэтому его климат резко континентальный, изменчивый и по-своему уникальный. Зима сухая и холодная, лето — короткое и жаркое. Средняя температура зимой — 22°C ниже нуля, летом — +18°C.</w:t>
      </w:r>
    </w:p>
    <w:p w:rsidR="005635A8" w:rsidRPr="005635A8" w:rsidRDefault="005635A8" w:rsidP="005635A8">
      <w:pPr>
        <w:rPr>
          <w:lang w:eastAsia="ru-RU"/>
        </w:rPr>
      </w:pPr>
      <w:proofErr w:type="gramStart"/>
      <w:r w:rsidRPr="005635A8">
        <w:rPr>
          <w:b/>
          <w:bCs/>
          <w:i/>
          <w:iCs/>
          <w:lang w:eastAsia="ru-RU"/>
        </w:rPr>
        <w:t>Культура</w:t>
      </w:r>
      <w:r>
        <w:rPr>
          <w:b/>
          <w:bCs/>
          <w:i/>
          <w:iCs/>
          <w:lang w:eastAsia="ru-RU"/>
        </w:rPr>
        <w:t xml:space="preserve">  </w:t>
      </w:r>
      <w:proofErr w:type="spellStart"/>
      <w:r w:rsidRPr="005635A8">
        <w:rPr>
          <w:lang w:eastAsia="ru-RU"/>
        </w:rPr>
        <w:t>Культура</w:t>
      </w:r>
      <w:proofErr w:type="spellEnd"/>
      <w:proofErr w:type="gramEnd"/>
      <w:r w:rsidRPr="005635A8">
        <w:rPr>
          <w:lang w:eastAsia="ru-RU"/>
        </w:rPr>
        <w:t xml:space="preserve"> Байкальского региона представляет собой соединение культур народов Азии и Европы, формирование которой шло параллельно с развитием устоев общественной жизни в Забайкалье. Свой вклад в эту культуру внесли многие племена и народы, на протяжении тысячелетий сменявшие друг друга на этой территории. В ней нашли отражение культурные ценности, идеалы и нормы кочевой цивилизации, северных лесных охотников, европейских народов. В результате взаимодействия и взаимопроникновения этих культурных традиций они оказались тесно переплетены, что нашло отражение в быту, привычках, нормах общественной морали, искусстве. В то же время, основные черты национальных культур сохранили свое своеобразие и первозданный вид.</w:t>
      </w:r>
    </w:p>
    <w:p w:rsidR="005635A8" w:rsidRDefault="005635A8" w:rsidP="005635A8">
      <w:pPr>
        <w:rPr>
          <w:lang w:eastAsia="ru-RU"/>
        </w:rPr>
      </w:pPr>
      <w:proofErr w:type="gramStart"/>
      <w:r w:rsidRPr="005635A8">
        <w:rPr>
          <w:b/>
          <w:bCs/>
          <w:i/>
          <w:iCs/>
          <w:lang w:eastAsia="ru-RU"/>
        </w:rPr>
        <w:t>Язык</w:t>
      </w:r>
      <w:r>
        <w:rPr>
          <w:b/>
          <w:bCs/>
          <w:i/>
          <w:iCs/>
          <w:lang w:eastAsia="ru-RU"/>
        </w:rPr>
        <w:t xml:space="preserve">  </w:t>
      </w:r>
      <w:r w:rsidRPr="005635A8">
        <w:rPr>
          <w:lang w:eastAsia="ru-RU"/>
        </w:rPr>
        <w:t>Русский</w:t>
      </w:r>
      <w:proofErr w:type="gramEnd"/>
      <w:r w:rsidRPr="005635A8">
        <w:rPr>
          <w:lang w:eastAsia="ru-RU"/>
        </w:rPr>
        <w:t xml:space="preserve"> является основным языком населения проживающего на территории. Буряты говорят на бурятском языке монгольской группы алтайской языковой семьи. </w:t>
      </w:r>
    </w:p>
    <w:p w:rsidR="005635A8" w:rsidRPr="005635A8" w:rsidRDefault="005635A8" w:rsidP="005635A8">
      <w:pPr>
        <w:rPr>
          <w:lang w:eastAsia="ru-RU"/>
        </w:rPr>
      </w:pPr>
      <w:r w:rsidRPr="005635A8">
        <w:rPr>
          <w:b/>
          <w:bCs/>
          <w:i/>
          <w:iCs/>
          <w:lang w:eastAsia="ru-RU"/>
        </w:rPr>
        <w:t xml:space="preserve">Правила </w:t>
      </w:r>
      <w:proofErr w:type="gramStart"/>
      <w:r w:rsidRPr="005635A8">
        <w:rPr>
          <w:b/>
          <w:bCs/>
          <w:i/>
          <w:iCs/>
          <w:lang w:eastAsia="ru-RU"/>
        </w:rPr>
        <w:t>поведения</w:t>
      </w:r>
      <w:r>
        <w:rPr>
          <w:b/>
          <w:bCs/>
          <w:i/>
          <w:iCs/>
          <w:lang w:eastAsia="ru-RU"/>
        </w:rPr>
        <w:t xml:space="preserve">  </w:t>
      </w:r>
      <w:r w:rsidRPr="005635A8">
        <w:rPr>
          <w:lang w:eastAsia="ru-RU"/>
        </w:rPr>
        <w:t>Не</w:t>
      </w:r>
      <w:proofErr w:type="gramEnd"/>
      <w:r w:rsidRPr="005635A8">
        <w:rPr>
          <w:lang w:eastAsia="ru-RU"/>
        </w:rPr>
        <w:t xml:space="preserve"> рекомендуем употреблять спиртные напитки до и вовремя проведения экскурсии. Туристы должны соблюдать правила личной безопасности, строго следовать рекомендациям сопровождающих и не подвергать опасности свою жизнь и жизни окружающих.</w:t>
      </w:r>
      <w:r w:rsidRPr="005635A8">
        <w:rPr>
          <w:lang w:eastAsia="ru-RU"/>
        </w:rPr>
        <w:br/>
        <w:t>Во время путешествия необходимо бережно относиться к оборудованию гостиниц и мест питания, транспортных средств, а также к памятникам природы, истории и культуры.</w:t>
      </w:r>
    </w:p>
    <w:p w:rsidR="005635A8" w:rsidRPr="005635A8" w:rsidRDefault="005635A8" w:rsidP="005635A8">
      <w:pPr>
        <w:rPr>
          <w:lang w:eastAsia="ru-RU"/>
        </w:rPr>
      </w:pPr>
      <w:r w:rsidRPr="005635A8">
        <w:rPr>
          <w:b/>
          <w:bCs/>
          <w:i/>
          <w:iCs/>
          <w:lang w:eastAsia="ru-RU"/>
        </w:rPr>
        <w:t xml:space="preserve">Мобильная </w:t>
      </w:r>
      <w:proofErr w:type="gramStart"/>
      <w:r w:rsidRPr="005635A8">
        <w:rPr>
          <w:b/>
          <w:bCs/>
          <w:i/>
          <w:iCs/>
          <w:lang w:eastAsia="ru-RU"/>
        </w:rPr>
        <w:t>связь</w:t>
      </w:r>
      <w:r>
        <w:rPr>
          <w:b/>
          <w:bCs/>
          <w:i/>
          <w:iCs/>
          <w:lang w:eastAsia="ru-RU"/>
        </w:rPr>
        <w:t xml:space="preserve">  </w:t>
      </w:r>
      <w:r w:rsidRPr="005635A8">
        <w:rPr>
          <w:lang w:eastAsia="ru-RU"/>
        </w:rPr>
        <w:t>На</w:t>
      </w:r>
      <w:proofErr w:type="gramEnd"/>
      <w:r w:rsidRPr="005635A8">
        <w:rPr>
          <w:lang w:eastAsia="ru-RU"/>
        </w:rPr>
        <w:t xml:space="preserve"> территории Байкальского региона услуги мобильной связи предоставляют следующие операторы: ОАО «Мегафон», ОАО «МТС», ОАО «</w:t>
      </w:r>
      <w:proofErr w:type="spellStart"/>
      <w:r w:rsidRPr="005635A8">
        <w:rPr>
          <w:lang w:eastAsia="ru-RU"/>
        </w:rPr>
        <w:t>БиЛайн</w:t>
      </w:r>
      <w:proofErr w:type="spellEnd"/>
      <w:r w:rsidRPr="005635A8">
        <w:rPr>
          <w:lang w:eastAsia="ru-RU"/>
        </w:rPr>
        <w:t>» и Улан-Удэнская сотовая сеть (УУСС), «ББК».</w:t>
      </w:r>
    </w:p>
    <w:p w:rsidR="005635A8" w:rsidRPr="00677629" w:rsidRDefault="005635A8" w:rsidP="005635A8">
      <w:pPr>
        <w:rPr>
          <w:bCs/>
          <w:iCs/>
          <w:lang w:eastAsia="ru-RU"/>
        </w:rPr>
      </w:pPr>
      <w:r w:rsidRPr="005635A8">
        <w:rPr>
          <w:b/>
          <w:bCs/>
          <w:i/>
          <w:iCs/>
          <w:lang w:eastAsia="ru-RU"/>
        </w:rPr>
        <w:t xml:space="preserve">Встреча </w:t>
      </w:r>
      <w:proofErr w:type="gramStart"/>
      <w:r w:rsidRPr="005635A8">
        <w:rPr>
          <w:b/>
          <w:bCs/>
          <w:i/>
          <w:iCs/>
          <w:lang w:eastAsia="ru-RU"/>
        </w:rPr>
        <w:t>туристов</w:t>
      </w:r>
      <w:r>
        <w:rPr>
          <w:b/>
          <w:bCs/>
          <w:i/>
          <w:iCs/>
          <w:lang w:eastAsia="ru-RU"/>
        </w:rPr>
        <w:t xml:space="preserve">  </w:t>
      </w:r>
      <w:r w:rsidR="00677629">
        <w:rPr>
          <w:bCs/>
          <w:iCs/>
          <w:lang w:eastAsia="ru-RU"/>
        </w:rPr>
        <w:t>В</w:t>
      </w:r>
      <w:proofErr w:type="gramEnd"/>
      <w:r w:rsidR="00677629">
        <w:rPr>
          <w:bCs/>
          <w:iCs/>
          <w:lang w:eastAsia="ru-RU"/>
        </w:rPr>
        <w:t xml:space="preserve"> назначенном определен</w:t>
      </w:r>
      <w:r w:rsidRPr="00677629">
        <w:rPr>
          <w:bCs/>
          <w:iCs/>
          <w:lang w:eastAsia="ru-RU"/>
        </w:rPr>
        <w:t>ном месте в 10-00 или от вашей гостиницы.</w:t>
      </w:r>
    </w:p>
    <w:p w:rsidR="005635A8" w:rsidRPr="005635A8" w:rsidRDefault="005635A8" w:rsidP="005635A8">
      <w:pPr>
        <w:rPr>
          <w:lang w:eastAsia="ru-RU"/>
        </w:rPr>
      </w:pPr>
      <w:r w:rsidRPr="005635A8">
        <w:rPr>
          <w:b/>
          <w:bCs/>
          <w:i/>
          <w:iCs/>
          <w:lang w:eastAsia="ru-RU"/>
        </w:rPr>
        <w:t xml:space="preserve">Размещение в </w:t>
      </w:r>
      <w:proofErr w:type="gramStart"/>
      <w:r w:rsidRPr="005635A8">
        <w:rPr>
          <w:b/>
          <w:bCs/>
          <w:i/>
          <w:iCs/>
          <w:lang w:eastAsia="ru-RU"/>
        </w:rPr>
        <w:t>гостиницах</w:t>
      </w:r>
      <w:r>
        <w:rPr>
          <w:b/>
          <w:bCs/>
          <w:i/>
          <w:iCs/>
          <w:lang w:eastAsia="ru-RU"/>
        </w:rPr>
        <w:t xml:space="preserve">  </w:t>
      </w:r>
      <w:r w:rsidRPr="005635A8">
        <w:rPr>
          <w:lang w:eastAsia="ru-RU"/>
        </w:rPr>
        <w:t>Экскурсионные</w:t>
      </w:r>
      <w:proofErr w:type="gramEnd"/>
      <w:r w:rsidRPr="005635A8">
        <w:rPr>
          <w:lang w:eastAsia="ru-RU"/>
        </w:rPr>
        <w:t xml:space="preserve"> туры экономичны, поэтому рассчитаны на проживание туристов в гостиницах туристского класса, </w:t>
      </w:r>
      <w:r w:rsidR="00677629">
        <w:rPr>
          <w:lang w:eastAsia="ru-RU"/>
        </w:rPr>
        <w:t>с удобствами на блок или в номере .</w:t>
      </w:r>
    </w:p>
    <w:p w:rsidR="005635A8" w:rsidRPr="005635A8" w:rsidRDefault="005635A8" w:rsidP="005635A8">
      <w:pPr>
        <w:rPr>
          <w:lang w:eastAsia="ru-RU"/>
        </w:rPr>
      </w:pPr>
      <w:proofErr w:type="gramStart"/>
      <w:r w:rsidRPr="005635A8">
        <w:rPr>
          <w:b/>
          <w:bCs/>
          <w:i/>
          <w:iCs/>
          <w:lang w:eastAsia="ru-RU"/>
        </w:rPr>
        <w:t>Питание</w:t>
      </w:r>
      <w:r>
        <w:rPr>
          <w:b/>
          <w:bCs/>
          <w:i/>
          <w:iCs/>
          <w:lang w:eastAsia="ru-RU"/>
        </w:rPr>
        <w:t xml:space="preserve">  </w:t>
      </w:r>
      <w:proofErr w:type="spellStart"/>
      <w:r w:rsidRPr="005635A8">
        <w:rPr>
          <w:lang w:eastAsia="ru-RU"/>
        </w:rPr>
        <w:t>Питание</w:t>
      </w:r>
      <w:proofErr w:type="spellEnd"/>
      <w:proofErr w:type="gramEnd"/>
      <w:r w:rsidRPr="005635A8">
        <w:rPr>
          <w:lang w:eastAsia="ru-RU"/>
        </w:rPr>
        <w:t xml:space="preserve"> на маршрутах организуется в кафе или ресторанах, также имеющих соответствующие сертификаты и лицензии. Иногда, исходя из условий маршрута, обед может быть сухим пайком.</w:t>
      </w:r>
    </w:p>
    <w:p w:rsidR="005635A8" w:rsidRPr="005635A8" w:rsidRDefault="005635A8" w:rsidP="005635A8">
      <w:pPr>
        <w:rPr>
          <w:lang w:eastAsia="ru-RU"/>
        </w:rPr>
      </w:pPr>
      <w:r w:rsidRPr="005635A8">
        <w:rPr>
          <w:b/>
          <w:bCs/>
          <w:i/>
          <w:iCs/>
          <w:lang w:eastAsia="ru-RU"/>
        </w:rPr>
        <w:t xml:space="preserve">Безопасность на </w:t>
      </w:r>
      <w:proofErr w:type="gramStart"/>
      <w:r w:rsidRPr="005635A8">
        <w:rPr>
          <w:b/>
          <w:bCs/>
          <w:i/>
          <w:iCs/>
          <w:lang w:eastAsia="ru-RU"/>
        </w:rPr>
        <w:t>программах</w:t>
      </w:r>
      <w:r>
        <w:rPr>
          <w:b/>
          <w:bCs/>
          <w:i/>
          <w:iCs/>
          <w:lang w:eastAsia="ru-RU"/>
        </w:rPr>
        <w:t xml:space="preserve">  </w:t>
      </w:r>
      <w:r w:rsidRPr="005635A8">
        <w:rPr>
          <w:lang w:eastAsia="ru-RU"/>
        </w:rPr>
        <w:t>Инструктаж</w:t>
      </w:r>
      <w:proofErr w:type="gramEnd"/>
      <w:r w:rsidRPr="005635A8">
        <w:rPr>
          <w:lang w:eastAsia="ru-RU"/>
        </w:rPr>
        <w:t xml:space="preserve"> по безопасности проводится гидами непосредственно перед выходом на активную часть экскурсий. Необходимо выполнять требования инструкции и соблюдать личную осторожность. Из каждой точки маршрутов можно добраться до населённых пунктов в кратчайшее время, практически везде имеется мобильная связь. На случай мелких травм у водителей автобусов имеется аптечка.</w:t>
      </w:r>
      <w:r w:rsidRPr="005635A8">
        <w:rPr>
          <w:lang w:eastAsia="ru-RU"/>
        </w:rPr>
        <w:br/>
        <w:t>Каждый участник тура может самостоятельно застраховаться перед поездкой.</w:t>
      </w:r>
    </w:p>
    <w:p w:rsidR="005635A8" w:rsidRPr="005635A8" w:rsidRDefault="005635A8" w:rsidP="005635A8">
      <w:pPr>
        <w:rPr>
          <w:lang w:eastAsia="ru-RU"/>
        </w:rPr>
      </w:pPr>
      <w:r w:rsidRPr="005635A8">
        <w:rPr>
          <w:b/>
          <w:bCs/>
          <w:i/>
          <w:iCs/>
          <w:lang w:eastAsia="ru-RU"/>
        </w:rPr>
        <w:t xml:space="preserve">Экскурсионные </w:t>
      </w:r>
      <w:proofErr w:type="gramStart"/>
      <w:r w:rsidRPr="005635A8">
        <w:rPr>
          <w:b/>
          <w:bCs/>
          <w:i/>
          <w:iCs/>
          <w:lang w:eastAsia="ru-RU"/>
        </w:rPr>
        <w:t>объекты</w:t>
      </w:r>
      <w:r>
        <w:rPr>
          <w:b/>
          <w:bCs/>
          <w:i/>
          <w:iCs/>
          <w:lang w:eastAsia="ru-RU"/>
        </w:rPr>
        <w:t xml:space="preserve">  </w:t>
      </w:r>
      <w:r w:rsidRPr="005635A8">
        <w:rPr>
          <w:lang w:eastAsia="ru-RU"/>
        </w:rPr>
        <w:t>Основной</w:t>
      </w:r>
      <w:proofErr w:type="gramEnd"/>
      <w:r w:rsidRPr="005635A8">
        <w:rPr>
          <w:lang w:eastAsia="ru-RU"/>
        </w:rPr>
        <w:t xml:space="preserve"> достопримечательностью региона по праву считается озеро Байкал, славящееся своей «прозрачной» красотой. Байкал - самое глубокое озеро в мире. Здесь произрастают удивительные по красоте цветы, дикие орхидеи и лекарственные травы, которые используются в тибетской медицине. Остров Ольхон. Остров является географическим, историческим и сакральным центром озера - средоточие древних легенд и исторических преданий. </w:t>
      </w:r>
      <w:proofErr w:type="spellStart"/>
      <w:r w:rsidRPr="005635A8">
        <w:rPr>
          <w:lang w:eastAsia="ru-RU"/>
        </w:rPr>
        <w:t>Баргузинский</w:t>
      </w:r>
      <w:proofErr w:type="spellEnd"/>
      <w:r w:rsidRPr="005635A8">
        <w:rPr>
          <w:lang w:eastAsia="ru-RU"/>
        </w:rPr>
        <w:t xml:space="preserve"> залив - самый крупный и самый глубокий залив на Байкале; полуостров Святой Нос - самый большой полуостров на Байкале, в древности был шаманской святыней. Его леса считались священными, в стародавние времена там хоронили шаманов и совершали шаманские обряды. Иволгинский дацан - главный центр буддизма в России, притягивающий множество паломников и туристов со всех концов света, и пр. экскурсионные объекты.</w:t>
      </w:r>
    </w:p>
    <w:p w:rsidR="005635A8" w:rsidRPr="005635A8" w:rsidRDefault="005635A8" w:rsidP="005635A8">
      <w:pPr>
        <w:rPr>
          <w:lang w:eastAsia="ru-RU"/>
        </w:rPr>
      </w:pPr>
      <w:r w:rsidRPr="005635A8">
        <w:rPr>
          <w:b/>
          <w:bCs/>
          <w:i/>
          <w:iCs/>
          <w:lang w:eastAsia="ru-RU"/>
        </w:rPr>
        <w:lastRenderedPageBreak/>
        <w:t>Переезды на автобусе и теплоходе</w:t>
      </w:r>
      <w:r w:rsidR="00677629">
        <w:rPr>
          <w:b/>
          <w:bCs/>
          <w:i/>
          <w:iCs/>
          <w:lang w:eastAsia="ru-RU"/>
        </w:rPr>
        <w:t xml:space="preserve"> и </w:t>
      </w:r>
      <w:proofErr w:type="gramStart"/>
      <w:r w:rsidR="00677629">
        <w:rPr>
          <w:b/>
          <w:bCs/>
          <w:i/>
          <w:iCs/>
          <w:lang w:eastAsia="ru-RU"/>
        </w:rPr>
        <w:t>пароме</w:t>
      </w:r>
      <w:r>
        <w:rPr>
          <w:b/>
          <w:bCs/>
          <w:i/>
          <w:iCs/>
          <w:lang w:eastAsia="ru-RU"/>
        </w:rPr>
        <w:t xml:space="preserve">  </w:t>
      </w:r>
      <w:r w:rsidRPr="005635A8">
        <w:rPr>
          <w:lang w:eastAsia="ru-RU"/>
        </w:rPr>
        <w:t>В</w:t>
      </w:r>
      <w:proofErr w:type="gramEnd"/>
      <w:r w:rsidRPr="005635A8">
        <w:rPr>
          <w:lang w:eastAsia="ru-RU"/>
        </w:rPr>
        <w:t xml:space="preserve"> регионе действуют рейсовые автобусы в основном отправляются из двух мест: от автовокзала и из центра города. От привокзальной площади микроавтобусы доставляют в любую точку города, а также в прибрежные населённые пункты на озеро Байкал.</w:t>
      </w:r>
      <w:r>
        <w:rPr>
          <w:lang w:eastAsia="ru-RU"/>
        </w:rPr>
        <w:t xml:space="preserve">  </w:t>
      </w:r>
      <w:r w:rsidRPr="005635A8">
        <w:rPr>
          <w:lang w:eastAsia="ru-RU"/>
        </w:rPr>
        <w:t>Протяжённость речных путей составляет около 2000 км. Судоходство осуществляется по озеру Байкал, р. Ангаре и р. Селенге, а также по нижнему течению р. Чикой и устью р. Хилок.</w:t>
      </w:r>
      <w:r>
        <w:rPr>
          <w:lang w:eastAsia="ru-RU"/>
        </w:rPr>
        <w:t xml:space="preserve">  </w:t>
      </w:r>
      <w:r w:rsidRPr="005635A8">
        <w:rPr>
          <w:lang w:eastAsia="ru-RU"/>
        </w:rPr>
        <w:t>Если Вы подвержены «морской болезни», не забудьте заранее приобрести таблетки от укачивания. Необходимо соблюдать технику безопасности при передвижениях в автобусе и на теплоходе. Инструктаж с Вами проведёт гид-экскурсовод. Вам следует быть предельно пунктуальным, не опаздывать к месту сбора группы, так как это может привести к срыву экскурсионной программы.</w:t>
      </w:r>
    </w:p>
    <w:p w:rsidR="00677629" w:rsidRDefault="005635A8" w:rsidP="005635A8">
      <w:pPr>
        <w:rPr>
          <w:lang w:eastAsia="ru-RU"/>
        </w:rPr>
      </w:pPr>
      <w:proofErr w:type="gramStart"/>
      <w:r w:rsidRPr="005635A8">
        <w:rPr>
          <w:b/>
          <w:bCs/>
          <w:i/>
          <w:iCs/>
          <w:lang w:eastAsia="ru-RU"/>
        </w:rPr>
        <w:t>Сувениры</w:t>
      </w:r>
      <w:r>
        <w:rPr>
          <w:b/>
          <w:bCs/>
          <w:i/>
          <w:iCs/>
          <w:lang w:eastAsia="ru-RU"/>
        </w:rPr>
        <w:t xml:space="preserve">  </w:t>
      </w:r>
      <w:r w:rsidRPr="005635A8">
        <w:rPr>
          <w:lang w:eastAsia="ru-RU"/>
        </w:rPr>
        <w:t>Советуем</w:t>
      </w:r>
      <w:proofErr w:type="gramEnd"/>
      <w:r w:rsidRPr="005635A8">
        <w:rPr>
          <w:lang w:eastAsia="ru-RU"/>
        </w:rPr>
        <w:t xml:space="preserve"> покупать изделия местных мастеров: Маленькие деревянные куколки в национальных одеждах, изделия резьбы по дереву, из кости и других природных материалов, этническая атрибутика и украшения, персонажи национального театра кукол и пр.</w:t>
      </w:r>
      <w:r w:rsidR="00677629">
        <w:rPr>
          <w:lang w:eastAsia="ru-RU"/>
        </w:rPr>
        <w:t xml:space="preserve"> </w:t>
      </w:r>
    </w:p>
    <w:p w:rsidR="005635A8" w:rsidRPr="005635A8" w:rsidRDefault="005635A8" w:rsidP="005635A8">
      <w:pPr>
        <w:rPr>
          <w:color w:val="262626"/>
          <w:sz w:val="35"/>
          <w:szCs w:val="35"/>
          <w:lang w:eastAsia="ru-RU"/>
        </w:rPr>
      </w:pPr>
      <w:r w:rsidRPr="005635A8">
        <w:rPr>
          <w:b/>
          <w:bCs/>
          <w:color w:val="262626"/>
          <w:sz w:val="35"/>
          <w:szCs w:val="35"/>
          <w:lang w:eastAsia="ru-RU"/>
        </w:rPr>
        <w:t>Что взять с собой</w:t>
      </w:r>
    </w:p>
    <w:p w:rsidR="005635A8" w:rsidRPr="005635A8" w:rsidRDefault="005635A8" w:rsidP="005635A8">
      <w:pPr>
        <w:rPr>
          <w:lang w:eastAsia="ru-RU"/>
        </w:rPr>
      </w:pPr>
      <w:r w:rsidRPr="005635A8">
        <w:rPr>
          <w:lang w:eastAsia="ru-RU"/>
        </w:rPr>
        <w:t>Путешественники, отправляющиеся на Байкал, должны учитывать его специфические особенности. Возьмите минимум вещей, которые вам понадобятся. Вам нужны многоф</w:t>
      </w:r>
      <w:r w:rsidR="00677629">
        <w:rPr>
          <w:lang w:eastAsia="ru-RU"/>
        </w:rPr>
        <w:t xml:space="preserve">ункциональные и надёжные вещи. </w:t>
      </w:r>
      <w:r w:rsidRPr="005635A8">
        <w:rPr>
          <w:lang w:eastAsia="ru-RU"/>
        </w:rPr>
        <w:t xml:space="preserve">Погода на Байкале не всегда солнечная и вечерами довольно прохладно, поэтому необходимо взять с собой тёплые вещи. Не забудьте удобную обувь и головной убор. </w:t>
      </w:r>
      <w:r w:rsidRPr="005635A8">
        <w:rPr>
          <w:lang w:eastAsia="ru-RU"/>
        </w:rPr>
        <w:br/>
        <w:t>Примерный список вещей ( стоит учитывать от кол–</w:t>
      </w:r>
      <w:proofErr w:type="spellStart"/>
      <w:r w:rsidRPr="005635A8">
        <w:rPr>
          <w:lang w:eastAsia="ru-RU"/>
        </w:rPr>
        <w:t>ва</w:t>
      </w:r>
      <w:proofErr w:type="spellEnd"/>
      <w:r w:rsidRPr="005635A8">
        <w:rPr>
          <w:lang w:eastAsia="ru-RU"/>
        </w:rPr>
        <w:t xml:space="preserve"> дней тура</w:t>
      </w:r>
      <w:r w:rsidR="00677629">
        <w:rPr>
          <w:lang w:eastAsia="ru-RU"/>
        </w:rPr>
        <w:t xml:space="preserve"> И СЕЗОН</w:t>
      </w:r>
      <w:r w:rsidRPr="005635A8">
        <w:rPr>
          <w:lang w:eastAsia="ru-RU"/>
        </w:rPr>
        <w:t>):</w:t>
      </w:r>
      <w:r w:rsidRPr="005635A8">
        <w:rPr>
          <w:lang w:eastAsia="ru-RU"/>
        </w:rPr>
        <w:br/>
        <w:t>1. Паспорт</w:t>
      </w:r>
      <w:r w:rsidRPr="005635A8">
        <w:rPr>
          <w:lang w:eastAsia="ru-RU"/>
        </w:rPr>
        <w:br/>
        <w:t>2. Билеты, путевка, докум</w:t>
      </w:r>
      <w:r w:rsidR="00677629">
        <w:rPr>
          <w:lang w:eastAsia="ru-RU"/>
        </w:rPr>
        <w:t>енты.</w:t>
      </w:r>
      <w:r w:rsidRPr="005635A8">
        <w:rPr>
          <w:lang w:eastAsia="ru-RU"/>
        </w:rPr>
        <w:br/>
        <w:t>3. Полис обязательного медицинского страхования и личную мини аптечку ( необходимые для вас препараты, таблетки)</w:t>
      </w:r>
      <w:r w:rsidRPr="005635A8">
        <w:rPr>
          <w:lang w:eastAsia="ru-RU"/>
        </w:rPr>
        <w:br/>
        <w:t>4. Косметика, крема от загара, насекомых и т.п. ( в зависимости от времени года)</w:t>
      </w:r>
      <w:r w:rsidRPr="005635A8">
        <w:rPr>
          <w:lang w:eastAsia="ru-RU"/>
        </w:rPr>
        <w:br/>
        <w:t>5. Одежда – количество: ровно то, которое вы используете за всё ваше путешествие (не избыток и не нехватка – рассчитайте, сколько комплектов одежды вы наденете);</w:t>
      </w:r>
      <w:r w:rsidRPr="005635A8">
        <w:rPr>
          <w:lang w:eastAsia="ru-RU"/>
        </w:rPr>
        <w:br/>
        <w:t>- практичность: одежда должна соответствовать сезону (тёплые/лёгкие вещи), типу отдыха (пляжный отдых/тур по городам/поход в горы/паломническая поездка), а также не пачкаться слишком быстро;</w:t>
      </w:r>
      <w:r w:rsidRPr="005635A8">
        <w:rPr>
          <w:lang w:eastAsia="ru-RU"/>
        </w:rPr>
        <w:br/>
        <w:t>- удобство: не стесняет движений в случае быстрой ходьбы или бега</w:t>
      </w:r>
      <w:r w:rsidRPr="005635A8">
        <w:rPr>
          <w:lang w:eastAsia="ru-RU"/>
        </w:rPr>
        <w:br/>
        <w:t>6. Средства личной гигиены, фен, кружка</w:t>
      </w:r>
      <w:r w:rsidRPr="005635A8">
        <w:rPr>
          <w:lang w:eastAsia="ru-RU"/>
        </w:rPr>
        <w:br/>
        <w:t>7. Обувь ( летом, примерно – кроссовки, тапочки, сандалии, зимой - теплые ботинки для прогулок по льду Байкала и обувь для гостиниц.)</w:t>
      </w:r>
      <w:r w:rsidRPr="005635A8">
        <w:rPr>
          <w:lang w:eastAsia="ru-RU"/>
        </w:rPr>
        <w:br/>
        <w:t>8. Фотоаппарат</w:t>
      </w:r>
      <w:r w:rsidRPr="005635A8">
        <w:rPr>
          <w:lang w:eastAsia="ru-RU"/>
        </w:rPr>
        <w:br/>
        <w:t>9. Очки солнцезащитные.</w:t>
      </w:r>
    </w:p>
    <w:p w:rsidR="005635A8" w:rsidRPr="005635A8" w:rsidRDefault="005635A8" w:rsidP="005635A8">
      <w:pPr>
        <w:rPr>
          <w:lang w:eastAsia="ru-RU"/>
        </w:rPr>
      </w:pPr>
      <w:r w:rsidRPr="005635A8">
        <w:rPr>
          <w:b/>
          <w:bCs/>
          <w:lang w:eastAsia="ru-RU"/>
        </w:rPr>
        <w:t>Примерно для поездки летом:</w:t>
      </w:r>
      <w:r w:rsidRPr="005635A8">
        <w:rPr>
          <w:lang w:eastAsia="ru-RU"/>
        </w:rPr>
        <w:t> Нижнее белье, носки х/б + шерстяные, спортивный костюм, купальник, курточка с капюшоном, накидка или зонтик от дождя, свитер, джинсы или брюки, рубашка, футболка, шорты, шапочка или кепка.</w:t>
      </w:r>
    </w:p>
    <w:p w:rsidR="005635A8" w:rsidRPr="005635A8" w:rsidRDefault="005635A8" w:rsidP="005635A8">
      <w:pPr>
        <w:rPr>
          <w:lang w:eastAsia="ru-RU"/>
        </w:rPr>
      </w:pPr>
      <w:bookmarkStart w:id="0" w:name="_GoBack"/>
      <w:bookmarkEnd w:id="0"/>
      <w:r w:rsidRPr="005635A8">
        <w:rPr>
          <w:b/>
          <w:bCs/>
          <w:lang w:eastAsia="ru-RU"/>
        </w:rPr>
        <w:t>Желаем Вам приятного путешествия!</w:t>
      </w:r>
    </w:p>
    <w:p w:rsidR="00DB27CD" w:rsidRPr="005635A8" w:rsidRDefault="00DB27CD" w:rsidP="005635A8"/>
    <w:sectPr w:rsidR="00DB27CD" w:rsidRPr="005635A8" w:rsidSect="00DC10D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7A"/>
    <w:rsid w:val="000C140D"/>
    <w:rsid w:val="000C2D07"/>
    <w:rsid w:val="001129DE"/>
    <w:rsid w:val="00211E6D"/>
    <w:rsid w:val="004A2775"/>
    <w:rsid w:val="005635A8"/>
    <w:rsid w:val="00677629"/>
    <w:rsid w:val="00773F38"/>
    <w:rsid w:val="00922DBD"/>
    <w:rsid w:val="00C93E75"/>
    <w:rsid w:val="00CA497A"/>
    <w:rsid w:val="00DB27CD"/>
    <w:rsid w:val="00D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24D54-22C4-4A2E-880E-85B1505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635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A27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635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5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56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635A8"/>
    <w:rPr>
      <w:i/>
      <w:iCs/>
    </w:rPr>
  </w:style>
  <w:style w:type="character" w:styleId="a9">
    <w:name w:val="Strong"/>
    <w:basedOn w:val="a0"/>
    <w:uiPriority w:val="22"/>
    <w:qFormat/>
    <w:rsid w:val="005635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A27EA-0858-404A-A908-3A2C21A2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10</cp:revision>
  <cp:lastPrinted>2022-09-26T12:18:00Z</cp:lastPrinted>
  <dcterms:created xsi:type="dcterms:W3CDTF">2022-09-26T10:35:00Z</dcterms:created>
  <dcterms:modified xsi:type="dcterms:W3CDTF">2024-06-17T09:27:00Z</dcterms:modified>
</cp:coreProperties>
</file>